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2FF" w:rsidRDefault="003C554A" w:rsidP="003C554A">
      <w:pPr>
        <w:jc w:val="both"/>
        <w:rPr>
          <w:rFonts w:ascii="Arial" w:hAnsi="Arial" w:cs="Arial"/>
          <w:color w:val="FF000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3A4C3" wp14:editId="73A48901">
                <wp:simplePos x="0" y="0"/>
                <wp:positionH relativeFrom="column">
                  <wp:posOffset>3241</wp:posOffset>
                </wp:positionH>
                <wp:positionV relativeFrom="paragraph">
                  <wp:posOffset>1309711</wp:posOffset>
                </wp:positionV>
                <wp:extent cx="1828800" cy="45719"/>
                <wp:effectExtent l="0" t="1219200" r="0" b="1231265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538015" flipV="1">
                          <a:off x="0" y="0"/>
                          <a:ext cx="1828800" cy="4571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C554A" w:rsidRDefault="003C554A" w:rsidP="003C554A">
                            <w:pPr>
                              <w:jc w:val="center"/>
                              <w:rPr>
                                <w:b/>
                                <w:spacing w:val="10"/>
                                <w:sz w:val="48"/>
                                <w:szCs w:val="4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3C554A">
                              <w:rPr>
                                <w:b/>
                                <w:spacing w:val="10"/>
                                <w:sz w:val="48"/>
                                <w:szCs w:val="4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INCONTRO CO</w:t>
                            </w:r>
                            <w:r>
                              <w:rPr>
                                <w:b/>
                                <w:spacing w:val="10"/>
                                <w:sz w:val="48"/>
                                <w:szCs w:val="4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N</w:t>
                            </w:r>
                            <w:r w:rsidRPr="003C554A">
                              <w:rPr>
                                <w:b/>
                                <w:spacing w:val="10"/>
                                <w:sz w:val="48"/>
                                <w:szCs w:val="4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LA FONDAZIONE</w:t>
                            </w:r>
                            <w:r>
                              <w:rPr>
                                <w:b/>
                                <w:spacing w:val="10"/>
                                <w:sz w:val="48"/>
                                <w:szCs w:val="4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ASTALLI</w:t>
                            </w:r>
                          </w:p>
                          <w:p w:rsidR="003C554A" w:rsidRPr="003C554A" w:rsidRDefault="003C554A" w:rsidP="003C554A">
                            <w:pPr>
                              <w:jc w:val="center"/>
                              <w:rPr>
                                <w:b/>
                                <w:spacing w:val="10"/>
                                <w:sz w:val="48"/>
                                <w:szCs w:val="4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pacing w:val="10"/>
                                <w:sz w:val="48"/>
                                <w:szCs w:val="4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RELAZIONE </w:t>
                            </w:r>
                            <w:r w:rsidRPr="003C554A">
                              <w:rPr>
                                <w:b/>
                                <w:spacing w:val="10"/>
                                <w:sz w:val="48"/>
                                <w:szCs w:val="48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soft" dir="tl">
                            <a:rot lat="0" lon="0" rev="0"/>
                          </a:lightRig>
                        </a:scene3d>
                        <a:sp3d contourW="25400" prstMaterial="matte">
                          <a:bevelT w="25400" h="55880" prst="artDeco"/>
                          <a:contourClr>
                            <a:schemeClr val="accent2">
                              <a:tint val="2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left:0;text-align:left;margin-left:.25pt;margin-top:103.15pt;width:2in;height:3.6pt;rotation:-1679923fd;flip:y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" filled="f" stroked="f">
                <v:fill o:detectmouseclick="t"/>
                <v:textbox>
                  <w:txbxContent>
                    <w:p w:rsidR="003C554A" w:rsidRDefault="003C554A" w:rsidP="003C554A">
                      <w:pPr>
                        <w:jc w:val="center"/>
                        <w:rPr>
                          <w:b/>
                          <w:spacing w:val="10"/>
                          <w:sz w:val="48"/>
                          <w:szCs w:val="4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3C554A">
                        <w:rPr>
                          <w:b/>
                          <w:spacing w:val="10"/>
                          <w:sz w:val="48"/>
                          <w:szCs w:val="4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INCONTRO CO</w:t>
                      </w:r>
                      <w:r>
                        <w:rPr>
                          <w:b/>
                          <w:spacing w:val="10"/>
                          <w:sz w:val="48"/>
                          <w:szCs w:val="4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N</w:t>
                      </w:r>
                      <w:r w:rsidRPr="003C554A">
                        <w:rPr>
                          <w:b/>
                          <w:spacing w:val="10"/>
                          <w:sz w:val="48"/>
                          <w:szCs w:val="4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LA FONDAZIONE</w:t>
                      </w:r>
                      <w:r>
                        <w:rPr>
                          <w:b/>
                          <w:spacing w:val="10"/>
                          <w:sz w:val="48"/>
                          <w:szCs w:val="4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ASTALLI</w:t>
                      </w:r>
                    </w:p>
                    <w:p w:rsidR="003C554A" w:rsidRPr="003C554A" w:rsidRDefault="003C554A" w:rsidP="003C554A">
                      <w:pPr>
                        <w:jc w:val="center"/>
                        <w:rPr>
                          <w:b/>
                          <w:spacing w:val="10"/>
                          <w:sz w:val="48"/>
                          <w:szCs w:val="4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pacing w:val="10"/>
                          <w:sz w:val="48"/>
                          <w:szCs w:val="4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RELAZIONE </w:t>
                      </w:r>
                      <w:r w:rsidRPr="003C554A">
                        <w:rPr>
                          <w:b/>
                          <w:spacing w:val="10"/>
                          <w:sz w:val="48"/>
                          <w:szCs w:val="48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color w:val="FF0000"/>
        </w:rPr>
        <w:t>INCONTRO CON LA FONDAZIONE ASTALLI DEL 12/05/2014</w:t>
      </w:r>
    </w:p>
    <w:p w:rsidR="003C3DD6" w:rsidRDefault="003C3DD6" w:rsidP="003C554A">
      <w:pPr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Di Lorenzo Lax</w:t>
      </w:r>
      <w:bookmarkStart w:id="0" w:name="_GoBack"/>
      <w:bookmarkEnd w:id="0"/>
    </w:p>
    <w:p w:rsidR="003C554A" w:rsidRDefault="003C554A" w:rsidP="003C55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LUNEDI’ 12 MAGGIO</w:t>
      </w:r>
      <w:r w:rsidR="00417FC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17FCC">
        <w:rPr>
          <w:rFonts w:ascii="Arial" w:hAnsi="Arial" w:cs="Arial"/>
        </w:rPr>
        <w:t>GRAZIE ALL’INIZIATIVA DELLA</w:t>
      </w:r>
      <w:r>
        <w:rPr>
          <w:rFonts w:ascii="Arial" w:hAnsi="Arial" w:cs="Arial"/>
        </w:rPr>
        <w:t xml:space="preserve"> PROFESSORESSA GIANI, SIAMO SCESI IN AULA </w:t>
      </w:r>
      <w:r w:rsidR="00417FCC">
        <w:rPr>
          <w:rFonts w:ascii="Arial" w:hAnsi="Arial" w:cs="Arial"/>
        </w:rPr>
        <w:t>“</w:t>
      </w:r>
      <w:r>
        <w:rPr>
          <w:rFonts w:ascii="Arial" w:hAnsi="Arial" w:cs="Arial"/>
        </w:rPr>
        <w:t>CORTINA</w:t>
      </w:r>
      <w:r w:rsidR="00417FCC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PER L’ INCONTRO CON LA FONDAZIONE ASTALLI, CHE SI OCCUPA DI STUDIARE NUOVE CULTURE COME QUELLA EBRAICA DI CUI CI HANNO PARLATO</w:t>
      </w:r>
      <w:r w:rsidR="00417FCC">
        <w:rPr>
          <w:rFonts w:ascii="Arial" w:hAnsi="Arial" w:cs="Arial"/>
        </w:rPr>
        <w:t xml:space="preserve"> NELL’INCONTRO ORGANIZZATO PER NOI</w:t>
      </w:r>
      <w:r>
        <w:rPr>
          <w:rFonts w:ascii="Arial" w:hAnsi="Arial" w:cs="Arial"/>
        </w:rPr>
        <w:t>.</w:t>
      </w:r>
      <w:r w:rsidR="00417F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APPENA SIAMO ENTRATI,</w:t>
      </w:r>
      <w:r w:rsidR="00417FCC" w:rsidRPr="00417F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DUE MEMBRI </w:t>
      </w:r>
      <w:r w:rsidR="00543F85">
        <w:rPr>
          <w:rFonts w:ascii="Arial" w:hAnsi="Arial" w:cs="Arial"/>
        </w:rPr>
        <w:t xml:space="preserve">DELLA FONDAZIONE </w:t>
      </w:r>
      <w:r>
        <w:rPr>
          <w:rFonts w:ascii="Arial" w:hAnsi="Arial" w:cs="Arial"/>
        </w:rPr>
        <w:t xml:space="preserve">CI HANNO SPIEGATO </w:t>
      </w:r>
      <w:r w:rsidR="00543F85">
        <w:rPr>
          <w:rFonts w:ascii="Arial" w:hAnsi="Arial" w:cs="Arial"/>
        </w:rPr>
        <w:t xml:space="preserve">L’ARGOMENTO DI CUI AVREBBERO PARLATO, CIOE’ </w:t>
      </w:r>
      <w:r w:rsidR="00CB16E9">
        <w:rPr>
          <w:rFonts w:ascii="Arial" w:hAnsi="Arial" w:cs="Arial"/>
        </w:rPr>
        <w:t>LE SINAGOGHE, IL LUOGO DI CULTO EBRAICO.</w:t>
      </w:r>
      <w:r w:rsidR="00543F85">
        <w:rPr>
          <w:rFonts w:ascii="Arial" w:hAnsi="Arial" w:cs="Arial"/>
        </w:rPr>
        <w:t xml:space="preserve"> </w:t>
      </w:r>
      <w:r w:rsidR="00CB16E9">
        <w:rPr>
          <w:rFonts w:ascii="Arial" w:hAnsi="Arial" w:cs="Arial"/>
        </w:rPr>
        <w:t xml:space="preserve">PRIMA DI INIZIARE CI HANNO CHIESTO SE </w:t>
      </w:r>
      <w:r w:rsidR="00543F85">
        <w:rPr>
          <w:rFonts w:ascii="Arial" w:hAnsi="Arial" w:cs="Arial"/>
        </w:rPr>
        <w:t>CONOSCEVAMO</w:t>
      </w:r>
      <w:r w:rsidR="00CB16E9">
        <w:rPr>
          <w:rFonts w:ascii="Arial" w:hAnsi="Arial" w:cs="Arial"/>
        </w:rPr>
        <w:t xml:space="preserve"> IL LIBRO SACRO EBRAICO, CHE E’ LA TORAH.</w:t>
      </w:r>
      <w:r w:rsidR="00543F85">
        <w:rPr>
          <w:rFonts w:ascii="Arial" w:hAnsi="Arial" w:cs="Arial"/>
        </w:rPr>
        <w:t xml:space="preserve"> </w:t>
      </w:r>
      <w:r w:rsidR="00CB16E9">
        <w:rPr>
          <w:rFonts w:ascii="Arial" w:hAnsi="Arial" w:cs="Arial"/>
        </w:rPr>
        <w:t xml:space="preserve"> HANNO </w:t>
      </w:r>
      <w:r w:rsidR="00543F85">
        <w:rPr>
          <w:rFonts w:ascii="Arial" w:hAnsi="Arial" w:cs="Arial"/>
        </w:rPr>
        <w:t>PRECISATO</w:t>
      </w:r>
      <w:r w:rsidR="00CB16E9">
        <w:rPr>
          <w:rFonts w:ascii="Arial" w:hAnsi="Arial" w:cs="Arial"/>
        </w:rPr>
        <w:t xml:space="preserve"> CHE </w:t>
      </w:r>
      <w:r w:rsidR="00543F85">
        <w:rPr>
          <w:rFonts w:ascii="Arial" w:hAnsi="Arial" w:cs="Arial"/>
        </w:rPr>
        <w:t>IN ORIGINE</w:t>
      </w:r>
      <w:r w:rsidR="00CB16E9">
        <w:rPr>
          <w:rFonts w:ascii="Arial" w:hAnsi="Arial" w:cs="Arial"/>
        </w:rPr>
        <w:t xml:space="preserve"> LE SINAGOGHE POTEVANO STARE IN QUALSIASI POSTO, MA </w:t>
      </w:r>
      <w:r w:rsidR="00543F85">
        <w:rPr>
          <w:rFonts w:ascii="Arial" w:hAnsi="Arial" w:cs="Arial"/>
        </w:rPr>
        <w:t xml:space="preserve">I SOVRANI SPAGNOLI </w:t>
      </w:r>
      <w:r w:rsidR="00CB16E9">
        <w:rPr>
          <w:rFonts w:ascii="Arial" w:hAnsi="Arial" w:cs="Arial"/>
        </w:rPr>
        <w:t>FERDINANDO D’ ARAG</w:t>
      </w:r>
      <w:r w:rsidR="00543F85">
        <w:rPr>
          <w:rFonts w:ascii="Arial" w:hAnsi="Arial" w:cs="Arial"/>
        </w:rPr>
        <w:t>ONA E ISABELLA DI CASTIGLI</w:t>
      </w:r>
      <w:r w:rsidR="00CB16E9">
        <w:rPr>
          <w:rFonts w:ascii="Arial" w:hAnsi="Arial" w:cs="Arial"/>
        </w:rPr>
        <w:t xml:space="preserve">A ORDINARONO A TUTTI I POPOLI CONQUISTATI, TRA CUI L’ ITALIA, CHE TUTTI GLI EBREI DOVEVANO </w:t>
      </w:r>
      <w:r w:rsidR="00543F85">
        <w:rPr>
          <w:rFonts w:ascii="Arial" w:hAnsi="Arial" w:cs="Arial"/>
        </w:rPr>
        <w:t>VIVERE</w:t>
      </w:r>
      <w:r w:rsidR="00CB16E9">
        <w:rPr>
          <w:rFonts w:ascii="Arial" w:hAnsi="Arial" w:cs="Arial"/>
        </w:rPr>
        <w:t xml:space="preserve">, INSIEME AI </w:t>
      </w:r>
      <w:r w:rsidR="00543F85">
        <w:rPr>
          <w:rFonts w:ascii="Arial" w:hAnsi="Arial" w:cs="Arial"/>
        </w:rPr>
        <w:t xml:space="preserve">LORO </w:t>
      </w:r>
      <w:r w:rsidR="00CB16E9">
        <w:rPr>
          <w:rFonts w:ascii="Arial" w:hAnsi="Arial" w:cs="Arial"/>
        </w:rPr>
        <w:t>LUOGHI DI CULTO, IN QUARTIERI APPOSITI</w:t>
      </w:r>
      <w:r w:rsidR="00543F85">
        <w:rPr>
          <w:rFonts w:ascii="Arial" w:hAnsi="Arial" w:cs="Arial"/>
        </w:rPr>
        <w:t xml:space="preserve"> CHE PRESERO IL NOME DI GHETTI</w:t>
      </w:r>
      <w:r w:rsidR="00CB16E9">
        <w:rPr>
          <w:rFonts w:ascii="Arial" w:hAnsi="Arial" w:cs="Arial"/>
        </w:rPr>
        <w:t xml:space="preserve">. </w:t>
      </w:r>
      <w:r w:rsidR="00543F85">
        <w:rPr>
          <w:rFonts w:ascii="Arial" w:hAnsi="Arial" w:cs="Arial"/>
        </w:rPr>
        <w:t xml:space="preserve">TENUTO CONTO CHE LA POPOLAZIONE EBRAICA ERA SUDDIVISA IN CINQUE GENTI CON TRADIZIONI DIVERSE, </w:t>
      </w:r>
      <w:r w:rsidR="00CB16E9">
        <w:rPr>
          <w:rFonts w:ascii="Arial" w:hAnsi="Arial" w:cs="Arial"/>
        </w:rPr>
        <w:t>COSI’ IN UNA SOLA SINAGOGA  STAVANO</w:t>
      </w:r>
      <w:r w:rsidR="00C25D46">
        <w:rPr>
          <w:rFonts w:ascii="Arial" w:hAnsi="Arial" w:cs="Arial"/>
        </w:rPr>
        <w:t xml:space="preserve"> 5 DIVERSI TIPI DI CULTO. </w:t>
      </w:r>
      <w:r w:rsidR="003D0133">
        <w:rPr>
          <w:rFonts w:ascii="Arial" w:hAnsi="Arial" w:cs="Arial"/>
        </w:rPr>
        <w:t xml:space="preserve">SOLO </w:t>
      </w:r>
      <w:r w:rsidR="00C25D46">
        <w:rPr>
          <w:rFonts w:ascii="Arial" w:hAnsi="Arial" w:cs="Arial"/>
        </w:rPr>
        <w:t xml:space="preserve">DOPO </w:t>
      </w:r>
      <w:r w:rsidR="003D0133">
        <w:rPr>
          <w:rFonts w:ascii="Arial" w:hAnsi="Arial" w:cs="Arial"/>
        </w:rPr>
        <w:t xml:space="preserve">MOLTI </w:t>
      </w:r>
      <w:r w:rsidR="00C25D46">
        <w:rPr>
          <w:rFonts w:ascii="Arial" w:hAnsi="Arial" w:cs="Arial"/>
        </w:rPr>
        <w:t>ANNI</w:t>
      </w:r>
      <w:r w:rsidR="003D0133">
        <w:rPr>
          <w:rFonts w:ascii="Arial" w:hAnsi="Arial" w:cs="Arial"/>
        </w:rPr>
        <w:t xml:space="preserve"> </w:t>
      </w:r>
      <w:r w:rsidR="00C25D46">
        <w:rPr>
          <w:rFonts w:ascii="Arial" w:hAnsi="Arial" w:cs="Arial"/>
        </w:rPr>
        <w:t>GLI EBREI POTERONO DI NUOVO MISCHIARSI ALLA GENTE.</w:t>
      </w:r>
    </w:p>
    <w:p w:rsidR="00C25D46" w:rsidRDefault="00C25D46" w:rsidP="003C554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LA FONDAZIONE CI HA ANCHE SPIEGATO COME ERANO ARREDATE DENTRO LE SINAGOGHE.</w:t>
      </w:r>
      <w:r w:rsidR="003D013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AL CENTRO </w:t>
      </w:r>
      <w:r w:rsidR="003D0133">
        <w:rPr>
          <w:rFonts w:ascii="Arial" w:hAnsi="Arial" w:cs="Arial"/>
        </w:rPr>
        <w:t>C’E’</w:t>
      </w:r>
      <w:r>
        <w:rPr>
          <w:rFonts w:ascii="Arial" w:hAnsi="Arial" w:cs="Arial"/>
        </w:rPr>
        <w:t xml:space="preserve"> LA TEVA’ DOVE IL MINISTRO DI CULTO LEGGE </w:t>
      </w:r>
      <w:r w:rsidR="003D0133">
        <w:rPr>
          <w:rFonts w:ascii="Arial" w:hAnsi="Arial" w:cs="Arial"/>
        </w:rPr>
        <w:t>UN FOGLIO A PERGAMENA, CHIAMATO M</w:t>
      </w:r>
      <w:r>
        <w:rPr>
          <w:rFonts w:ascii="Arial" w:hAnsi="Arial" w:cs="Arial"/>
        </w:rPr>
        <w:t>EGHILLAT. IN FONDO ALLA SINAGOGA SI NOTA L’ ARON, DOVE SONO</w:t>
      </w:r>
      <w:r w:rsidR="003D013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CONSERVATE </w:t>
      </w:r>
      <w:r w:rsidR="003D0133">
        <w:rPr>
          <w:rFonts w:ascii="Arial" w:hAnsi="Arial" w:cs="Arial"/>
        </w:rPr>
        <w:t xml:space="preserve">TUTTE </w:t>
      </w:r>
      <w:r>
        <w:rPr>
          <w:rFonts w:ascii="Arial" w:hAnsi="Arial" w:cs="Arial"/>
        </w:rPr>
        <w:t>LE MEGHILLAT.</w:t>
      </w:r>
      <w:r w:rsidR="003D013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SUI LATI</w:t>
      </w:r>
      <w:r w:rsidR="003D0133">
        <w:rPr>
          <w:rFonts w:ascii="Arial" w:hAnsi="Arial" w:cs="Arial"/>
        </w:rPr>
        <w:t xml:space="preserve"> E’ COSTRUITA UNA</w:t>
      </w:r>
      <w:r>
        <w:rPr>
          <w:rFonts w:ascii="Arial" w:hAnsi="Arial" w:cs="Arial"/>
        </w:rPr>
        <w:t xml:space="preserve"> BALAUSTR</w:t>
      </w:r>
      <w:r w:rsidR="003D0133">
        <w:rPr>
          <w:rFonts w:ascii="Arial" w:hAnsi="Arial" w:cs="Arial"/>
        </w:rPr>
        <w:t>A</w:t>
      </w:r>
      <w:r>
        <w:rPr>
          <w:rFonts w:ascii="Arial" w:hAnsi="Arial" w:cs="Arial"/>
        </w:rPr>
        <w:t>, DOVE SI SEDEVA IL POPOLO E</w:t>
      </w:r>
      <w:r w:rsidR="003D0133">
        <w:rPr>
          <w:rFonts w:ascii="Arial" w:hAnsi="Arial" w:cs="Arial"/>
        </w:rPr>
        <w:t>D ANCHE</w:t>
      </w:r>
      <w:r>
        <w:rPr>
          <w:rFonts w:ascii="Arial" w:hAnsi="Arial" w:cs="Arial"/>
        </w:rPr>
        <w:t xml:space="preserve"> IL MATRONEO, </w:t>
      </w:r>
      <w:r w:rsidR="003D0133">
        <w:rPr>
          <w:rFonts w:ascii="Arial" w:hAnsi="Arial" w:cs="Arial"/>
        </w:rPr>
        <w:t xml:space="preserve">LUOGO </w:t>
      </w:r>
      <w:r>
        <w:rPr>
          <w:rFonts w:ascii="Arial" w:hAnsi="Arial" w:cs="Arial"/>
        </w:rPr>
        <w:t>RISERVATO ALLE DONNE. SUL SOFFITO SI TROVANO I LUMI A OLIO.</w:t>
      </w:r>
    </w:p>
    <w:p w:rsidR="00C25D46" w:rsidRPr="003C554A" w:rsidRDefault="00C25D46" w:rsidP="003C554A">
      <w:pPr>
        <w:jc w:val="both"/>
      </w:pPr>
      <w:r>
        <w:rPr>
          <w:rFonts w:ascii="Arial" w:hAnsi="Arial" w:cs="Arial"/>
        </w:rPr>
        <w:t xml:space="preserve">PER ULTIMO, LA FONDAZIONE CI HA SPIEGATO </w:t>
      </w:r>
      <w:r w:rsidR="003D0133">
        <w:rPr>
          <w:rFonts w:ascii="Arial" w:hAnsi="Arial" w:cs="Arial"/>
        </w:rPr>
        <w:t xml:space="preserve">CHE </w:t>
      </w:r>
      <w:r>
        <w:rPr>
          <w:rFonts w:ascii="Arial" w:hAnsi="Arial" w:cs="Arial"/>
        </w:rPr>
        <w:t>UNA SINAGOGA A TORINO NON VENNE USATA PERCHE’ ERA A CUPOLA QUADRATA,</w:t>
      </w:r>
      <w:r w:rsidR="003D0133">
        <w:rPr>
          <w:rFonts w:ascii="Arial" w:hAnsi="Arial" w:cs="Arial"/>
        </w:rPr>
        <w:t xml:space="preserve"> NON CONFORME AL PROGETTO DEI RABBINI E PERCIO’</w:t>
      </w:r>
      <w:r>
        <w:rPr>
          <w:rFonts w:ascii="Arial" w:hAnsi="Arial" w:cs="Arial"/>
        </w:rPr>
        <w:t xml:space="preserve"> COSI’ NE FU COSTRUITA UN’ ALTRA, CHE DIVENNE LA SINAGOGA DI TORINO. QUESTO INCONTRO CON LA FONDAZIONE ASTALLI MI E’ PIACIUTO MOLTO E VORREI CHE</w:t>
      </w:r>
      <w:r w:rsidR="003D0133">
        <w:rPr>
          <w:rFonts w:ascii="Arial" w:hAnsi="Arial" w:cs="Arial"/>
        </w:rPr>
        <w:t xml:space="preserve"> I MEMBRI TORNASSERO E</w:t>
      </w:r>
      <w:r>
        <w:rPr>
          <w:rFonts w:ascii="Arial" w:hAnsi="Arial" w:cs="Arial"/>
        </w:rPr>
        <w:t xml:space="preserve"> CONTINUASSERO A SPIEGARCI NUOVE COSE SULLE VARIE CULTURE</w:t>
      </w:r>
      <w:r w:rsidR="00417FCC">
        <w:rPr>
          <w:rFonts w:ascii="Arial" w:hAnsi="Arial" w:cs="Arial"/>
        </w:rPr>
        <w:t>.</w:t>
      </w:r>
    </w:p>
    <w:sectPr w:rsidR="00C25D46" w:rsidRPr="003C55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54A"/>
    <w:rsid w:val="003C3DD6"/>
    <w:rsid w:val="003C554A"/>
    <w:rsid w:val="003D0133"/>
    <w:rsid w:val="00417FCC"/>
    <w:rsid w:val="00543F85"/>
    <w:rsid w:val="007432FF"/>
    <w:rsid w:val="00C25D46"/>
    <w:rsid w:val="00CB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lorenzo lax</dc:creator>
  <cp:lastModifiedBy>Lenovo</cp:lastModifiedBy>
  <cp:revision>2</cp:revision>
  <dcterms:created xsi:type="dcterms:W3CDTF">2014-05-20T14:11:00Z</dcterms:created>
  <dcterms:modified xsi:type="dcterms:W3CDTF">2014-05-20T14:11:00Z</dcterms:modified>
</cp:coreProperties>
</file>